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F5" w:rsidRPr="00863CEF" w:rsidRDefault="00F53EE5" w:rsidP="004A1FF5">
      <w:pPr>
        <w:jc w:val="center"/>
        <w:rPr>
          <w:rFonts w:ascii="Arial" w:hAnsi="Arial" w:cs="Arial"/>
          <w:b/>
          <w:color w:val="8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800000"/>
          <w:sz w:val="28"/>
          <w:szCs w:val="28"/>
        </w:rPr>
        <w:t xml:space="preserve">Simulation </w:t>
      </w:r>
      <w:r w:rsidR="004A1FF5" w:rsidRPr="00863CEF">
        <w:rPr>
          <w:rFonts w:ascii="Arial" w:hAnsi="Arial" w:cs="Arial"/>
          <w:b/>
          <w:color w:val="800000"/>
          <w:sz w:val="28"/>
          <w:szCs w:val="28"/>
        </w:rPr>
        <w:t>Model Intended</w:t>
      </w:r>
      <w:r w:rsidR="00863CEF" w:rsidRPr="00863CEF">
        <w:rPr>
          <w:rFonts w:ascii="Arial" w:hAnsi="Arial" w:cs="Arial"/>
          <w:b/>
          <w:color w:val="800000"/>
          <w:sz w:val="28"/>
          <w:szCs w:val="28"/>
        </w:rPr>
        <w:t xml:space="preserve"> Use Documentation Template</w:t>
      </w:r>
      <w:r w:rsidR="008A0434">
        <w:rPr>
          <w:rFonts w:ascii="Arial" w:hAnsi="Arial" w:cs="Arial"/>
          <w:b/>
          <w:color w:val="800000"/>
          <w:sz w:val="28"/>
          <w:szCs w:val="28"/>
        </w:rPr>
        <w:t xml:space="preserve"> </w:t>
      </w:r>
      <w:r w:rsidR="00662735">
        <w:rPr>
          <w:rFonts w:ascii="Arial" w:hAnsi="Arial" w:cs="Arial"/>
          <w:b/>
          <w:color w:val="800000"/>
          <w:sz w:val="28"/>
          <w:szCs w:val="28"/>
        </w:rPr>
        <w:t xml:space="preserve">and </w:t>
      </w:r>
      <w:r w:rsidR="008A0434" w:rsidRPr="00863CEF">
        <w:rPr>
          <w:rFonts w:ascii="Arial" w:hAnsi="Arial" w:cs="Arial"/>
          <w:b/>
          <w:color w:val="800000"/>
          <w:sz w:val="28"/>
          <w:szCs w:val="28"/>
        </w:rPr>
        <w:t>Guidelines</w:t>
      </w:r>
    </w:p>
    <w:p w:rsidR="004A1FF5" w:rsidRDefault="004A1FF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70"/>
        <w:gridCol w:w="6300"/>
      </w:tblGrid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shd w:val="clear" w:color="auto" w:fill="808080"/>
          </w:tcPr>
          <w:p w:rsidR="004A1FF5" w:rsidRDefault="00F53EE5" w:rsidP="00AE138D">
            <w:pPr>
              <w:pStyle w:val="TemplateTitle"/>
              <w:spacing w:beforeLines="20" w:before="48" w:afterLines="20" w:after="48"/>
            </w:pPr>
            <w:r>
              <w:t>Simulation</w:t>
            </w:r>
            <w:r w:rsidR="009E7FC2">
              <w:t xml:space="preserve"> </w:t>
            </w:r>
            <w:r w:rsidR="004A1FF5">
              <w:t>Model Intended Use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C0C0C0"/>
          </w:tcPr>
          <w:p w:rsidR="004A1FF5" w:rsidRDefault="004A1FF5" w:rsidP="00857571">
            <w:pPr>
              <w:pStyle w:val="TemplateHeading"/>
              <w:spacing w:beforeLines="30" w:before="72" w:afterLines="20" w:after="48"/>
            </w:pPr>
            <w:r>
              <w:t>Intended Use ID:</w:t>
            </w:r>
          </w:p>
        </w:tc>
        <w:tc>
          <w:tcPr>
            <w:tcW w:w="6300" w:type="dxa"/>
          </w:tcPr>
          <w:p w:rsidR="004A1FF5" w:rsidRDefault="004A1FF5" w:rsidP="00AE138D">
            <w:pPr>
              <w:pStyle w:val="TemplateBody"/>
              <w:spacing w:beforeLines="20" w:before="48" w:afterLines="20" w:after="48"/>
            </w:pPr>
            <w:r>
              <w:t>&lt;e.g., IU001&gt;</w:t>
            </w:r>
          </w:p>
        </w:tc>
      </w:tr>
      <w:tr w:rsidR="00304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C0C0C0"/>
          </w:tcPr>
          <w:p w:rsidR="00304DCF" w:rsidRDefault="00304DCF" w:rsidP="00857571">
            <w:pPr>
              <w:pStyle w:val="TemplateHeading"/>
              <w:spacing w:beforeLines="30" w:before="72" w:afterLines="20" w:after="48"/>
            </w:pPr>
            <w:r>
              <w:t>Intended Use Creator:</w:t>
            </w:r>
          </w:p>
        </w:tc>
        <w:tc>
          <w:tcPr>
            <w:tcW w:w="6300" w:type="dxa"/>
          </w:tcPr>
          <w:p w:rsidR="00304DCF" w:rsidRDefault="00304DCF" w:rsidP="00AE138D">
            <w:pPr>
              <w:pStyle w:val="TemplateBody"/>
              <w:spacing w:beforeLines="20" w:before="48" w:afterLines="20" w:after="48"/>
            </w:pPr>
            <w:r>
              <w:t>&lt;name, organization, e-mail&gt;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C0C0C0"/>
          </w:tcPr>
          <w:p w:rsidR="004A1FF5" w:rsidRDefault="004A1FF5" w:rsidP="00857571">
            <w:pPr>
              <w:pStyle w:val="TemplateHeading"/>
              <w:spacing w:beforeLines="30" w:before="72" w:afterLines="20" w:after="48"/>
            </w:pPr>
            <w:r>
              <w:t>Intended Use Name:</w:t>
            </w:r>
          </w:p>
        </w:tc>
        <w:tc>
          <w:tcPr>
            <w:tcW w:w="6300" w:type="dxa"/>
          </w:tcPr>
          <w:p w:rsidR="004A1FF5" w:rsidRDefault="00863CEF" w:rsidP="00AE138D">
            <w:pPr>
              <w:pStyle w:val="TemplateBody"/>
              <w:spacing w:beforeLines="20" w:before="48" w:afterLines="20" w:after="48"/>
            </w:pPr>
            <w:r>
              <w:t xml:space="preserve">&lt;e.g., </w:t>
            </w:r>
            <w:r w:rsidR="004A1FF5">
              <w:t>Correlated EO and RF Signatures</w:t>
            </w:r>
            <w:r>
              <w:t>&gt;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C0C0C0"/>
          </w:tcPr>
          <w:p w:rsidR="004A1FF5" w:rsidRDefault="004A1FF5" w:rsidP="00857571">
            <w:pPr>
              <w:pStyle w:val="TemplateHeading"/>
              <w:spacing w:beforeLines="30" w:before="72" w:afterLines="20" w:after="48"/>
            </w:pPr>
            <w:r>
              <w:t>Intended Use Category: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F60C97" w:rsidRPr="00F60C97" w:rsidRDefault="00F60C97" w:rsidP="00AE138D">
            <w:pPr>
              <w:pStyle w:val="TemplateBody"/>
              <w:spacing w:beforeLines="20" w:before="48" w:afterLines="20" w:after="48"/>
              <w:rPr>
                <w:i/>
              </w:rPr>
            </w:pPr>
            <w:r w:rsidRPr="00F60C97">
              <w:rPr>
                <w:i/>
              </w:rPr>
              <w:t>Example:</w:t>
            </w:r>
          </w:p>
          <w:p w:rsidR="004A1FF5" w:rsidRDefault="004A1FF5" w:rsidP="00AE138D">
            <w:pPr>
              <w:pStyle w:val="TemplateBody"/>
              <w:numPr>
                <w:ilvl w:val="0"/>
                <w:numId w:val="3"/>
              </w:numPr>
              <w:spacing w:beforeLines="20" w:before="48" w:afterLines="20" w:after="48"/>
            </w:pPr>
            <w:r>
              <w:t>Analysis</w:t>
            </w:r>
            <w:r w:rsidR="00863CEF">
              <w:t>, Evaluation, Comparison, Sensitivity Analysis, Prediction, Ranking and Selection</w:t>
            </w:r>
            <w:r w:rsidR="00AD263C">
              <w:t>, etc.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shd w:val="clear" w:color="auto" w:fill="C0C0C0"/>
          </w:tcPr>
          <w:p w:rsidR="004A1FF5" w:rsidRDefault="004A1FF5" w:rsidP="00857571">
            <w:pPr>
              <w:pStyle w:val="TemplateHeading"/>
              <w:spacing w:beforeLines="30" w:before="72" w:afterLines="20" w:after="48"/>
            </w:pPr>
            <w:r>
              <w:t>Intended Use Brief Description: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:rsidR="002A6C93" w:rsidRDefault="002A6C93" w:rsidP="003A06D4">
            <w:pPr>
              <w:pStyle w:val="TemplateBody"/>
            </w:pPr>
            <w:r>
              <w:t xml:space="preserve">This </w:t>
            </w:r>
            <w:r w:rsidR="00B8160A">
              <w:t>section provides</w:t>
            </w:r>
            <w:r>
              <w:t xml:space="preserve"> the highest-level description of t</w:t>
            </w:r>
            <w:r w:rsidR="00B8160A">
              <w:t>he IU</w:t>
            </w:r>
            <w:r w:rsidR="00DF5566">
              <w:t xml:space="preserve"> from the perspective of the user</w:t>
            </w:r>
            <w:r w:rsidR="00B8160A">
              <w:t>. The brief description should be similar to the specification of an objective in one or few sentences.</w:t>
            </w:r>
          </w:p>
          <w:p w:rsidR="002A6C93" w:rsidRDefault="002A6C93" w:rsidP="003A06D4">
            <w:pPr>
              <w:pStyle w:val="TemplateBody"/>
            </w:pPr>
          </w:p>
          <w:p w:rsidR="00F60C97" w:rsidRPr="00F60C97" w:rsidRDefault="00F60C97" w:rsidP="003A06D4">
            <w:pPr>
              <w:pStyle w:val="TemplateBody"/>
              <w:rPr>
                <w:i/>
              </w:rPr>
            </w:pPr>
            <w:r w:rsidRPr="00F60C97">
              <w:rPr>
                <w:i/>
              </w:rPr>
              <w:t>Example:</w:t>
            </w:r>
          </w:p>
          <w:p w:rsidR="004A1FF5" w:rsidRDefault="004A1FF5" w:rsidP="003A06D4">
            <w:pPr>
              <w:pStyle w:val="TemplateBody"/>
              <w:numPr>
                <w:ilvl w:val="0"/>
                <w:numId w:val="2"/>
              </w:numPr>
            </w:pPr>
            <w:r>
              <w:t>Develop correlated, passive EO imagery and active (monostatic) RF signatures for missile hardbodies from launch through reentry.</w:t>
            </w:r>
          </w:p>
          <w:p w:rsidR="00DF5566" w:rsidRDefault="00DF5566" w:rsidP="003A06D4">
            <w:pPr>
              <w:pStyle w:val="TemplateBody"/>
              <w:ind w:left="360"/>
            </w:pP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4A1FF5" w:rsidRDefault="004A1FF5" w:rsidP="00857571">
            <w:pPr>
              <w:pStyle w:val="TemplateHeading"/>
              <w:spacing w:beforeLines="30" w:before="72" w:afterLines="20" w:after="48"/>
            </w:pPr>
            <w:r>
              <w:t>Intended Use Overview: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:rsidR="00F60C97" w:rsidRDefault="00B8160A" w:rsidP="003A06D4">
            <w:pPr>
              <w:pStyle w:val="TemplateBody"/>
            </w:pPr>
            <w:r>
              <w:t>This section provides a detailed overview of the IU from the perspective of the user.</w:t>
            </w:r>
            <w:r w:rsidR="00F60C97">
              <w:t xml:space="preserve"> The overview should be similar to the detailed specification of an objective and must be accurate, complete, clear, and unambiguous.</w:t>
            </w:r>
            <w:r w:rsidR="00F60C97">
              <w:br/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shd w:val="clear" w:color="auto" w:fill="C0C0C0"/>
          </w:tcPr>
          <w:p w:rsidR="004A1FF5" w:rsidRDefault="004A1FF5" w:rsidP="00857571">
            <w:pPr>
              <w:pStyle w:val="TemplateHeading"/>
              <w:spacing w:beforeLines="30" w:before="72" w:afterLines="20" w:after="48"/>
            </w:pPr>
            <w:r>
              <w:t>Model Input Description: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:rsidR="004A1FF5" w:rsidRDefault="00DF5566" w:rsidP="003A06D4">
            <w:pPr>
              <w:pStyle w:val="TemplateBody"/>
            </w:pPr>
            <w:r>
              <w:t xml:space="preserve">This section provides a technical description of the model input, which may include scenarios, </w:t>
            </w:r>
            <w:r w:rsidR="004A1FF5">
              <w:t xml:space="preserve">input conditions, </w:t>
            </w:r>
            <w:r>
              <w:t>parameter values, random variable characterizations</w:t>
            </w:r>
            <w:r w:rsidR="004A1FF5">
              <w:t xml:space="preserve">, </w:t>
            </w:r>
            <w:r>
              <w:t>files, and databases.</w:t>
            </w:r>
          </w:p>
          <w:p w:rsidR="00DF5566" w:rsidRDefault="00DF5566" w:rsidP="003A06D4">
            <w:pPr>
              <w:pStyle w:val="TemplateBody"/>
            </w:pPr>
          </w:p>
          <w:p w:rsidR="00DF5566" w:rsidRPr="00F60C97" w:rsidRDefault="00DF5566" w:rsidP="003A06D4">
            <w:pPr>
              <w:pStyle w:val="TemplateBody"/>
              <w:rPr>
                <w:i/>
              </w:rPr>
            </w:pPr>
            <w:r w:rsidRPr="00F60C97">
              <w:rPr>
                <w:i/>
              </w:rPr>
              <w:t>Example</w:t>
            </w:r>
            <w:r>
              <w:rPr>
                <w:i/>
              </w:rPr>
              <w:t>s</w:t>
            </w:r>
            <w:r w:rsidRPr="00F60C97">
              <w:rPr>
                <w:i/>
              </w:rPr>
              <w:t>:</w:t>
            </w:r>
          </w:p>
          <w:p w:rsidR="00967C89" w:rsidRDefault="00967C89" w:rsidP="003A06D4">
            <w:pPr>
              <w:pStyle w:val="TemplateBody"/>
              <w:numPr>
                <w:ilvl w:val="0"/>
                <w:numId w:val="1"/>
              </w:numPr>
            </w:pPr>
            <w:r>
              <w:t>Sensor Position</w:t>
            </w:r>
          </w:p>
          <w:p w:rsidR="00967C89" w:rsidRDefault="00967C89" w:rsidP="003A06D4">
            <w:pPr>
              <w:pStyle w:val="TemplateBody"/>
              <w:numPr>
                <w:ilvl w:val="0"/>
                <w:numId w:val="1"/>
              </w:numPr>
            </w:pPr>
            <w:r>
              <w:t>Sensor Line of Sight</w:t>
            </w:r>
          </w:p>
          <w:p w:rsidR="00967C89" w:rsidRDefault="00967C89" w:rsidP="003A06D4">
            <w:pPr>
              <w:pStyle w:val="TemplateBody"/>
              <w:numPr>
                <w:ilvl w:val="0"/>
                <w:numId w:val="1"/>
              </w:numPr>
            </w:pPr>
            <w:r>
              <w:t>Radiance Mode Initial Body Orientation Angles (</w:t>
            </w:r>
            <w:r w:rsidRPr="00967C89">
              <w:rPr>
                <w:rFonts w:ascii="Symbol" w:hAnsi="Symbol"/>
              </w:rPr>
              <w:t></w:t>
            </w:r>
            <w:r>
              <w:t>,</w:t>
            </w:r>
            <w:r w:rsidRPr="00967C89">
              <w:rPr>
                <w:rFonts w:ascii="Symbol" w:hAnsi="Symbol"/>
              </w:rPr>
              <w:t></w:t>
            </w:r>
            <w:r>
              <w:t>,</w:t>
            </w:r>
            <w:r w:rsidRPr="00967C89">
              <w:rPr>
                <w:rFonts w:ascii="Symbol" w:hAnsi="Symbol"/>
              </w:rPr>
              <w:t></w:t>
            </w:r>
            <w:r>
              <w:t>)</w:t>
            </w:r>
          </w:p>
          <w:p w:rsidR="00967C89" w:rsidRDefault="00967C89" w:rsidP="003A06D4">
            <w:pPr>
              <w:pStyle w:val="TemplateBody"/>
              <w:numPr>
                <w:ilvl w:val="0"/>
                <w:numId w:val="1"/>
              </w:numPr>
            </w:pPr>
            <w:r>
              <w:t>Initial Angular Rotation Rates (</w:t>
            </w:r>
            <w:r w:rsidRPr="00967C89">
              <w:rPr>
                <w:rFonts w:ascii="Symbol" w:hAnsi="Symbol"/>
              </w:rPr>
              <w:t></w:t>
            </w:r>
            <w:r w:rsidRPr="00967C89">
              <w:rPr>
                <w:vertAlign w:val="subscript"/>
              </w:rPr>
              <w:t>x</w:t>
            </w:r>
            <w:r>
              <w:t>,</w:t>
            </w:r>
            <w:r w:rsidRPr="00967C89">
              <w:rPr>
                <w:rFonts w:ascii="Symbol" w:hAnsi="Symbol"/>
              </w:rPr>
              <w:t></w:t>
            </w:r>
            <w:r w:rsidRPr="00967C89">
              <w:rPr>
                <w:rFonts w:ascii="Symbol" w:hAnsi="Symbol"/>
              </w:rPr>
              <w:t></w:t>
            </w:r>
            <w:r>
              <w:rPr>
                <w:vertAlign w:val="subscript"/>
              </w:rPr>
              <w:t>y</w:t>
            </w:r>
            <w:r>
              <w:t>,</w:t>
            </w:r>
            <w:r w:rsidRPr="00967C89">
              <w:rPr>
                <w:rFonts w:ascii="Symbol" w:hAnsi="Symbol"/>
              </w:rPr>
              <w:t></w:t>
            </w:r>
            <w:r w:rsidRPr="00967C89">
              <w:rPr>
                <w:rFonts w:ascii="Symbol" w:hAnsi="Symbol"/>
              </w:rPr>
              <w:t></w:t>
            </w:r>
            <w:r>
              <w:rPr>
                <w:vertAlign w:val="subscript"/>
              </w:rPr>
              <w:t>z</w:t>
            </w:r>
            <w:r>
              <w:t>)</w:t>
            </w:r>
          </w:p>
          <w:p w:rsidR="00967C89" w:rsidRDefault="00967C89" w:rsidP="003A06D4">
            <w:pPr>
              <w:pStyle w:val="TemplateBody"/>
              <w:numPr>
                <w:ilvl w:val="0"/>
                <w:numId w:val="1"/>
              </w:numPr>
            </w:pPr>
            <w:r>
              <w:t>Solar Perturbation Options</w:t>
            </w:r>
          </w:p>
          <w:p w:rsidR="00967C89" w:rsidRDefault="00967C89" w:rsidP="003A06D4">
            <w:pPr>
              <w:pStyle w:val="TemplateBody"/>
              <w:numPr>
                <w:ilvl w:val="0"/>
                <w:numId w:val="1"/>
              </w:numPr>
            </w:pPr>
            <w:r>
              <w:t>Aerodynamics Coefficient File Name</w:t>
            </w:r>
          </w:p>
          <w:p w:rsidR="00967C89" w:rsidRDefault="00967C89" w:rsidP="003A06D4">
            <w:pPr>
              <w:pStyle w:val="TemplateBody"/>
              <w:numPr>
                <w:ilvl w:val="0"/>
                <w:numId w:val="1"/>
              </w:numPr>
            </w:pPr>
            <w:r>
              <w:t>Aerocoefficient Data Bases</w:t>
            </w:r>
          </w:p>
          <w:p w:rsidR="00DF5566" w:rsidRDefault="00DF5566" w:rsidP="003A06D4">
            <w:pPr>
              <w:pStyle w:val="TemplateBody"/>
            </w:pP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shd w:val="clear" w:color="auto" w:fill="C0C0C0"/>
          </w:tcPr>
          <w:p w:rsidR="004A1FF5" w:rsidRDefault="004A1FF5" w:rsidP="008D010D">
            <w:pPr>
              <w:pStyle w:val="TemplateHeading"/>
              <w:keepNext/>
              <w:keepLines/>
              <w:spacing w:beforeLines="30" w:before="72" w:afterLines="20" w:after="48"/>
            </w:pPr>
            <w:r>
              <w:lastRenderedPageBreak/>
              <w:t>Model Description: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:rsidR="004A1FF5" w:rsidRDefault="00967C89" w:rsidP="008D010D">
            <w:pPr>
              <w:pStyle w:val="TemplateBody"/>
              <w:keepNext/>
              <w:keepLines/>
            </w:pPr>
            <w:r>
              <w:t>This section describes the components that make up the model.</w:t>
            </w:r>
            <w:r w:rsidR="00234CEE">
              <w:t xml:space="preserve"> The components represent problem domain elements. The description is intended to communicate to the reader what exactly the model represents.</w:t>
            </w:r>
          </w:p>
          <w:p w:rsidR="00967C89" w:rsidRDefault="00967C89" w:rsidP="008D010D">
            <w:pPr>
              <w:pStyle w:val="TemplateBody"/>
              <w:keepNext/>
              <w:keepLines/>
            </w:pPr>
          </w:p>
          <w:p w:rsidR="00234CEE" w:rsidRPr="00F60C97" w:rsidRDefault="00234CEE" w:rsidP="008D010D">
            <w:pPr>
              <w:pStyle w:val="TemplateBody"/>
              <w:keepNext/>
              <w:keepLines/>
              <w:rPr>
                <w:i/>
              </w:rPr>
            </w:pPr>
            <w:r w:rsidRPr="00F60C97">
              <w:rPr>
                <w:i/>
              </w:rPr>
              <w:t>Example</w:t>
            </w:r>
            <w:r>
              <w:rPr>
                <w:i/>
              </w:rPr>
              <w:t xml:space="preserve"> model components</w:t>
            </w:r>
            <w:r w:rsidRPr="00F60C97">
              <w:rPr>
                <w:i/>
              </w:rPr>
              <w:t>:</w:t>
            </w:r>
          </w:p>
          <w:p w:rsidR="00234CEE" w:rsidRDefault="00941870" w:rsidP="008D010D">
            <w:pPr>
              <w:pStyle w:val="TemplateBody"/>
              <w:keepNext/>
              <w:keepLines/>
              <w:numPr>
                <w:ilvl w:val="0"/>
                <w:numId w:val="5"/>
              </w:numPr>
            </w:pPr>
            <w:r>
              <w:t>Environment</w:t>
            </w:r>
          </w:p>
          <w:p w:rsidR="009D1251" w:rsidRDefault="00941870" w:rsidP="008D010D">
            <w:pPr>
              <w:pStyle w:val="TemplateBody"/>
              <w:keepNext/>
              <w:keepLines/>
              <w:numPr>
                <w:ilvl w:val="0"/>
                <w:numId w:val="5"/>
              </w:numPr>
            </w:pPr>
            <w:r>
              <w:t>Observer</w:t>
            </w:r>
          </w:p>
          <w:p w:rsidR="00941870" w:rsidRDefault="00941870" w:rsidP="008D010D">
            <w:pPr>
              <w:pStyle w:val="TemplateBody"/>
              <w:keepNext/>
              <w:keepLines/>
              <w:numPr>
                <w:ilvl w:val="0"/>
                <w:numId w:val="5"/>
              </w:numPr>
            </w:pPr>
            <w:r>
              <w:t>Trajectory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0"/>
                <w:numId w:val="5"/>
              </w:numPr>
            </w:pPr>
            <w:r>
              <w:t>Phenomenology Components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1"/>
                <w:numId w:val="5"/>
              </w:numPr>
            </w:pPr>
            <w:r>
              <w:t>Foreground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2"/>
                <w:numId w:val="5"/>
              </w:numPr>
            </w:pPr>
            <w:smartTag w:uri="urn:schemas-microsoft-com:office:smarttags" w:element="place">
              <w:smartTag w:uri="urn:schemas-microsoft-com:office:smarttags" w:element="City">
                <w:r>
                  <w:t>Aurora</w:t>
                </w:r>
              </w:smartTag>
            </w:smartTag>
          </w:p>
          <w:p w:rsidR="009D1251" w:rsidRDefault="009D1251" w:rsidP="008D010D">
            <w:pPr>
              <w:pStyle w:val="TemplateBody"/>
              <w:keepNext/>
              <w:keepLines/>
              <w:numPr>
                <w:ilvl w:val="2"/>
                <w:numId w:val="5"/>
              </w:numPr>
            </w:pPr>
            <w:r>
              <w:t>Missile Plume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2"/>
                <w:numId w:val="5"/>
              </w:numPr>
            </w:pPr>
            <w:r>
              <w:t xml:space="preserve">Cloud Robust 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1"/>
                <w:numId w:val="5"/>
              </w:numPr>
            </w:pPr>
            <w:r>
              <w:t xml:space="preserve">Background 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2"/>
                <w:numId w:val="5"/>
              </w:numPr>
            </w:pPr>
            <w:r>
              <w:t>Earthlimb Fast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2"/>
                <w:numId w:val="5"/>
              </w:numPr>
            </w:pPr>
            <w:r>
              <w:t>Terrain Fast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2"/>
                <w:numId w:val="5"/>
              </w:numPr>
            </w:pPr>
            <w:r>
              <w:t>Space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1"/>
                <w:numId w:val="5"/>
              </w:numPr>
            </w:pPr>
            <w:r>
              <w:t xml:space="preserve">Laser Foreground 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2"/>
                <w:numId w:val="5"/>
              </w:numPr>
            </w:pPr>
            <w:r>
              <w:t>Laser Hardbody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1"/>
                <w:numId w:val="5"/>
              </w:numPr>
            </w:pPr>
            <w:r>
              <w:t xml:space="preserve">Non Imaging 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2"/>
                <w:numId w:val="5"/>
              </w:numPr>
            </w:pPr>
            <w:r>
              <w:t>NucPemRF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2"/>
                <w:numId w:val="5"/>
              </w:numPr>
            </w:pPr>
            <w:r>
              <w:t>NucHSRF</w:t>
            </w:r>
          </w:p>
          <w:p w:rsidR="009D1251" w:rsidRDefault="009D1251" w:rsidP="008D010D">
            <w:pPr>
              <w:pStyle w:val="TemplateBody"/>
              <w:keepNext/>
              <w:keepLines/>
              <w:numPr>
                <w:ilvl w:val="2"/>
                <w:numId w:val="5"/>
              </w:numPr>
            </w:pPr>
            <w:r>
              <w:t>Radar Hardbody</w:t>
            </w:r>
          </w:p>
          <w:p w:rsidR="00967C89" w:rsidRDefault="00967C89" w:rsidP="008D010D">
            <w:pPr>
              <w:pStyle w:val="TemplateBody"/>
              <w:keepNext/>
              <w:keepLines/>
            </w:pP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shd w:val="clear" w:color="auto" w:fill="C0C0C0"/>
          </w:tcPr>
          <w:p w:rsidR="004A1FF5" w:rsidRDefault="004A1FF5" w:rsidP="00857571">
            <w:pPr>
              <w:pStyle w:val="TemplateHeading"/>
              <w:spacing w:beforeLines="30" w:before="72" w:afterLines="20" w:after="48"/>
            </w:pPr>
            <w:r>
              <w:t>Model Experiment Description: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:rsidR="004A1FF5" w:rsidRDefault="009D2976" w:rsidP="003A06D4">
            <w:pPr>
              <w:pStyle w:val="TemplateBody"/>
            </w:pPr>
            <w:r>
              <w:t xml:space="preserve">This section </w:t>
            </w:r>
            <w:r w:rsidR="004A1FF5">
              <w:t>describe</w:t>
            </w:r>
            <w:r>
              <w:t>s</w:t>
            </w:r>
            <w:r w:rsidR="004A1FF5">
              <w:t xml:space="preserve"> the </w:t>
            </w:r>
            <w:r>
              <w:t>designs of desired experiments to be conducted with the model.</w:t>
            </w:r>
          </w:p>
          <w:p w:rsidR="009D2976" w:rsidRDefault="009D2976" w:rsidP="003A06D4">
            <w:pPr>
              <w:pStyle w:val="TemplateBody"/>
            </w:pPr>
          </w:p>
          <w:p w:rsidR="009D2976" w:rsidRPr="00F60C97" w:rsidRDefault="009D2976" w:rsidP="003A06D4">
            <w:pPr>
              <w:pStyle w:val="TemplateBody"/>
              <w:rPr>
                <w:i/>
              </w:rPr>
            </w:pPr>
            <w:r w:rsidRPr="00F60C97">
              <w:rPr>
                <w:i/>
              </w:rPr>
              <w:t>Example</w:t>
            </w:r>
            <w:r>
              <w:rPr>
                <w:i/>
              </w:rPr>
              <w:t>s</w:t>
            </w:r>
            <w:r w:rsidRPr="00F60C97">
              <w:rPr>
                <w:i/>
              </w:rPr>
              <w:t>:</w:t>
            </w:r>
          </w:p>
          <w:p w:rsidR="009D2976" w:rsidRDefault="009D2976" w:rsidP="003A06D4">
            <w:pPr>
              <w:pStyle w:val="TemplateBody"/>
              <w:numPr>
                <w:ilvl w:val="0"/>
                <w:numId w:val="7"/>
              </w:numPr>
            </w:pPr>
            <w:r>
              <w:t>An experiment designed to perform sensitivity analysis to determine the effect of changes in the “sensor position” input parameter value on the model’s output “radiance images”.</w:t>
            </w:r>
          </w:p>
          <w:p w:rsidR="00CD550B" w:rsidRDefault="00CD550B" w:rsidP="003A06D4">
            <w:pPr>
              <w:pStyle w:val="TemplateBody"/>
              <w:numPr>
                <w:ilvl w:val="0"/>
                <w:numId w:val="7"/>
              </w:numPr>
            </w:pPr>
            <w:r>
              <w:t xml:space="preserve">An experiment designed to establish relationships among </w:t>
            </w:r>
            <w:r w:rsidR="00985089">
              <w:t>a set of</w:t>
            </w:r>
            <w:r>
              <w:t xml:space="preserve"> model components </w:t>
            </w:r>
            <w:r w:rsidR="00985089">
              <w:t xml:space="preserve">such as </w:t>
            </w:r>
            <w:r>
              <w:t xml:space="preserve">observer, trajectory, and </w:t>
            </w:r>
            <w:r w:rsidR="00985089">
              <w:t>missile plume.</w:t>
            </w:r>
          </w:p>
          <w:p w:rsidR="00522EDF" w:rsidRDefault="00522EDF" w:rsidP="003A06D4">
            <w:pPr>
              <w:pStyle w:val="TemplateBody"/>
              <w:numPr>
                <w:ilvl w:val="0"/>
                <w:numId w:val="7"/>
              </w:numPr>
            </w:pPr>
            <w:r>
              <w:t>An experiment designed to perform comparative evaluation of a set of alternatives such as different strategies, algorithms, physics models, or techniques.</w:t>
            </w:r>
          </w:p>
          <w:p w:rsidR="00522EDF" w:rsidRDefault="00522EDF" w:rsidP="003A06D4">
            <w:pPr>
              <w:pStyle w:val="TemplateBody"/>
              <w:numPr>
                <w:ilvl w:val="0"/>
                <w:numId w:val="7"/>
              </w:numPr>
            </w:pPr>
            <w:r>
              <w:t xml:space="preserve">An experiment designed to measure target temperature history in the presence of </w:t>
            </w:r>
            <w:r w:rsidR="00F15187">
              <w:t>solar noise.</w:t>
            </w:r>
          </w:p>
          <w:p w:rsidR="009D2976" w:rsidRDefault="009D2976" w:rsidP="003A06D4">
            <w:pPr>
              <w:pStyle w:val="TemplateBody"/>
            </w:pP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shd w:val="clear" w:color="auto" w:fill="C0C0C0"/>
          </w:tcPr>
          <w:p w:rsidR="004A1FF5" w:rsidRDefault="004A1FF5" w:rsidP="008D010D">
            <w:pPr>
              <w:pStyle w:val="TemplateHeading"/>
              <w:keepNext/>
              <w:keepLines/>
              <w:spacing w:beforeLines="30" w:before="72" w:afterLines="20" w:after="48"/>
            </w:pPr>
            <w:r>
              <w:lastRenderedPageBreak/>
              <w:t>Model Output Description: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:rsidR="0069184B" w:rsidRDefault="0069184B" w:rsidP="008D010D">
            <w:pPr>
              <w:pStyle w:val="TemplateBody"/>
              <w:keepNext/>
              <w:keepLines/>
            </w:pPr>
            <w:r>
              <w:t>This section provides a technical description of the expected model output.</w:t>
            </w:r>
          </w:p>
          <w:p w:rsidR="0069184B" w:rsidRDefault="0069184B" w:rsidP="008D010D">
            <w:pPr>
              <w:pStyle w:val="TemplateBody"/>
              <w:keepNext/>
              <w:keepLines/>
            </w:pPr>
          </w:p>
          <w:p w:rsidR="0069184B" w:rsidRPr="00F60C97" w:rsidRDefault="0069184B" w:rsidP="008D010D">
            <w:pPr>
              <w:pStyle w:val="TemplateBody"/>
              <w:keepNext/>
              <w:keepLines/>
              <w:rPr>
                <w:i/>
              </w:rPr>
            </w:pPr>
            <w:r w:rsidRPr="00F60C97">
              <w:rPr>
                <w:i/>
              </w:rPr>
              <w:t>Example</w:t>
            </w:r>
            <w:r>
              <w:rPr>
                <w:i/>
              </w:rPr>
              <w:t>s</w:t>
            </w:r>
            <w:r w:rsidRPr="00F60C97">
              <w:rPr>
                <w:i/>
              </w:rPr>
              <w:t>:</w:t>
            </w:r>
          </w:p>
          <w:p w:rsidR="004A1FF5" w:rsidRDefault="0020293B" w:rsidP="008D010D">
            <w:pPr>
              <w:pStyle w:val="TemplateBody"/>
              <w:keepNext/>
              <w:keepLines/>
              <w:numPr>
                <w:ilvl w:val="0"/>
                <w:numId w:val="6"/>
              </w:numPr>
            </w:pPr>
            <w:r>
              <w:t>Radiance images</w:t>
            </w:r>
          </w:p>
          <w:p w:rsidR="009044E0" w:rsidRDefault="009044E0" w:rsidP="008D010D">
            <w:pPr>
              <w:pStyle w:val="TemplateBody"/>
              <w:keepNext/>
              <w:keepLines/>
              <w:numPr>
                <w:ilvl w:val="0"/>
                <w:numId w:val="6"/>
              </w:numPr>
            </w:pPr>
            <w:r>
              <w:t>Target temperature history</w:t>
            </w:r>
          </w:p>
          <w:p w:rsidR="009044E0" w:rsidRDefault="009044E0" w:rsidP="008D010D">
            <w:pPr>
              <w:pStyle w:val="TemplateBody"/>
              <w:keepNext/>
              <w:keepLines/>
              <w:numPr>
                <w:ilvl w:val="0"/>
                <w:numId w:val="6"/>
              </w:numPr>
            </w:pPr>
            <w:r>
              <w:t>Target orientation history</w:t>
            </w:r>
          </w:p>
          <w:p w:rsidR="00554014" w:rsidRDefault="00554014" w:rsidP="008D010D">
            <w:pPr>
              <w:pStyle w:val="TemplateBody"/>
              <w:keepNext/>
              <w:keepLines/>
              <w:numPr>
                <w:ilvl w:val="0"/>
                <w:numId w:val="6"/>
              </w:numPr>
            </w:pPr>
            <w:r>
              <w:t>Transmission data file</w:t>
            </w:r>
          </w:p>
          <w:p w:rsidR="00554014" w:rsidRDefault="00554014" w:rsidP="008D010D">
            <w:pPr>
              <w:pStyle w:val="TemplateBody"/>
              <w:keepNext/>
              <w:keepLines/>
              <w:numPr>
                <w:ilvl w:val="0"/>
                <w:numId w:val="6"/>
              </w:numPr>
            </w:pPr>
            <w:r>
              <w:t>Radar cross section file</w:t>
            </w:r>
          </w:p>
          <w:p w:rsidR="009044E0" w:rsidRDefault="009044E0" w:rsidP="008D010D">
            <w:pPr>
              <w:pStyle w:val="TemplateBody"/>
              <w:keepNext/>
              <w:keepLines/>
              <w:numPr>
                <w:ilvl w:val="0"/>
                <w:numId w:val="6"/>
              </w:numPr>
            </w:pPr>
            <w:r>
              <w:t>Diagnostic output file(s)</w:t>
            </w:r>
          </w:p>
          <w:p w:rsidR="0020293B" w:rsidRDefault="0020293B" w:rsidP="008D010D">
            <w:pPr>
              <w:pStyle w:val="TemplateBody"/>
              <w:keepNext/>
              <w:keepLines/>
              <w:numPr>
                <w:ilvl w:val="0"/>
                <w:numId w:val="6"/>
              </w:numPr>
            </w:pPr>
            <w:r>
              <w:t>Component output databases</w:t>
            </w:r>
          </w:p>
          <w:p w:rsidR="0069184B" w:rsidRDefault="0069184B" w:rsidP="008D010D">
            <w:pPr>
              <w:pStyle w:val="TemplateBody"/>
              <w:keepNext/>
              <w:keepLines/>
              <w:ind w:left="360"/>
            </w:pP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shd w:val="clear" w:color="auto" w:fill="C0C0C0"/>
          </w:tcPr>
          <w:p w:rsidR="004A1FF5" w:rsidRDefault="004A1FF5" w:rsidP="00857571">
            <w:pPr>
              <w:pStyle w:val="TemplateHeading"/>
              <w:spacing w:beforeLines="30" w:before="72" w:afterLines="20" w:after="48"/>
            </w:pPr>
            <w:r>
              <w:t>Presentation of Model Results:</w:t>
            </w:r>
          </w:p>
        </w:tc>
      </w:tr>
      <w:tr w:rsidR="004A1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:rsidR="004A1FF5" w:rsidRDefault="003443AD" w:rsidP="003A06D4">
            <w:pPr>
              <w:pStyle w:val="TemplateBody"/>
            </w:pPr>
            <w:r>
              <w:t>This section describes the expected forms of presenting the model results.</w:t>
            </w:r>
            <w:r w:rsidR="004A1FF5">
              <w:t xml:space="preserve"> The presentation can be in a variety of forms including </w:t>
            </w:r>
            <w:r>
              <w:t xml:space="preserve">tabulated data, </w:t>
            </w:r>
            <w:r w:rsidR="004A1FF5">
              <w:t xml:space="preserve">statistical confidence intervals, </w:t>
            </w:r>
            <w:r>
              <w:t>various forms of graphs</w:t>
            </w:r>
            <w:r w:rsidR="004A1FF5">
              <w:t xml:space="preserve">, </w:t>
            </w:r>
            <w:r>
              <w:t xml:space="preserve">2D or 3D graphics, </w:t>
            </w:r>
            <w:r w:rsidR="004A1FF5">
              <w:t xml:space="preserve">and </w:t>
            </w:r>
            <w:r>
              <w:t xml:space="preserve">other </w:t>
            </w:r>
            <w:r w:rsidR="004A1FF5">
              <w:t>visual rep</w:t>
            </w:r>
            <w:r>
              <w:t>resentations.</w:t>
            </w:r>
          </w:p>
          <w:p w:rsidR="003A39C4" w:rsidRDefault="003A39C4" w:rsidP="003A06D4">
            <w:pPr>
              <w:pStyle w:val="TemplateBody"/>
            </w:pPr>
          </w:p>
          <w:p w:rsidR="003A39C4" w:rsidRPr="00F60C97" w:rsidRDefault="003A39C4" w:rsidP="003A06D4">
            <w:pPr>
              <w:pStyle w:val="TemplateBody"/>
              <w:rPr>
                <w:i/>
              </w:rPr>
            </w:pPr>
            <w:r w:rsidRPr="00F60C97">
              <w:rPr>
                <w:i/>
              </w:rPr>
              <w:t>Example</w:t>
            </w:r>
            <w:r>
              <w:rPr>
                <w:i/>
              </w:rPr>
              <w:t>s</w:t>
            </w:r>
            <w:r w:rsidRPr="00F60C97">
              <w:rPr>
                <w:i/>
              </w:rPr>
              <w:t>:</w:t>
            </w:r>
          </w:p>
          <w:p w:rsidR="003443AD" w:rsidRDefault="00D16E55" w:rsidP="00A125A6">
            <w:pPr>
              <w:pStyle w:val="TemplateBody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57600" cy="2247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9C4" w:rsidRDefault="003A39C4" w:rsidP="003A06D4">
            <w:pPr>
              <w:pStyle w:val="TemplateBody"/>
            </w:pPr>
          </w:p>
        </w:tc>
      </w:tr>
      <w:tr w:rsidR="003443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  <w:shd w:val="clear" w:color="auto" w:fill="C0C0C0"/>
          </w:tcPr>
          <w:p w:rsidR="003443AD" w:rsidRDefault="003443AD" w:rsidP="00857571">
            <w:pPr>
              <w:pStyle w:val="TemplateHeading"/>
              <w:spacing w:beforeLines="30" w:before="72" w:afterLines="20" w:after="48"/>
            </w:pPr>
            <w:r>
              <w:t>Acceptability Criteria:</w:t>
            </w:r>
          </w:p>
        </w:tc>
      </w:tr>
      <w:tr w:rsidR="003443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2"/>
          </w:tcPr>
          <w:p w:rsidR="003443AD" w:rsidRDefault="001F59EF" w:rsidP="003A06D4">
            <w:pPr>
              <w:pStyle w:val="TemplateBody"/>
            </w:pPr>
            <w:r>
              <w:t>This section lists the criteria by which the model acceptability will be judged with respect to the documented intended use.</w:t>
            </w:r>
          </w:p>
          <w:p w:rsidR="003A39C4" w:rsidRDefault="003A39C4" w:rsidP="003A06D4">
            <w:pPr>
              <w:pStyle w:val="TemplateBody"/>
            </w:pPr>
          </w:p>
        </w:tc>
      </w:tr>
    </w:tbl>
    <w:p w:rsidR="004A1FF5" w:rsidRDefault="004A1FF5"/>
    <w:p w:rsidR="003A39C4" w:rsidRDefault="003A39C4"/>
    <w:p w:rsidR="003A39C4" w:rsidRPr="003A39C4" w:rsidRDefault="003A39C4" w:rsidP="003A39C4">
      <w:pPr>
        <w:jc w:val="center"/>
      </w:pPr>
    </w:p>
    <w:sectPr w:rsidR="003A39C4" w:rsidRPr="003A39C4" w:rsidSect="00117282">
      <w:footerReference w:type="even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D6" w:rsidRDefault="009A73D6">
      <w:r>
        <w:separator/>
      </w:r>
    </w:p>
  </w:endnote>
  <w:endnote w:type="continuationSeparator" w:id="0">
    <w:p w:rsidR="009A73D6" w:rsidRDefault="009A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42" w:rsidRDefault="00841742" w:rsidP="002522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1742" w:rsidRDefault="008417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42" w:rsidRDefault="00841742" w:rsidP="002522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26E">
      <w:rPr>
        <w:rStyle w:val="PageNumber"/>
        <w:noProof/>
      </w:rPr>
      <w:t>1</w:t>
    </w:r>
    <w:r>
      <w:rPr>
        <w:rStyle w:val="PageNumber"/>
      </w:rPr>
      <w:fldChar w:fldCharType="end"/>
    </w:r>
  </w:p>
  <w:p w:rsidR="00841742" w:rsidRDefault="00841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D6" w:rsidRDefault="009A73D6">
      <w:r>
        <w:separator/>
      </w:r>
    </w:p>
  </w:footnote>
  <w:footnote w:type="continuationSeparator" w:id="0">
    <w:p w:rsidR="009A73D6" w:rsidRDefault="009A7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605"/>
    <w:multiLevelType w:val="hybridMultilevel"/>
    <w:tmpl w:val="03CCE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B4B9E"/>
    <w:multiLevelType w:val="hybridMultilevel"/>
    <w:tmpl w:val="62863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5400EE"/>
    <w:multiLevelType w:val="hybridMultilevel"/>
    <w:tmpl w:val="D50A7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B375E5"/>
    <w:multiLevelType w:val="hybridMultilevel"/>
    <w:tmpl w:val="3EFA5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F015C6"/>
    <w:multiLevelType w:val="hybridMultilevel"/>
    <w:tmpl w:val="FFCCF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534E74"/>
    <w:multiLevelType w:val="hybridMultilevel"/>
    <w:tmpl w:val="E8743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AB3114"/>
    <w:multiLevelType w:val="hybridMultilevel"/>
    <w:tmpl w:val="2ABA8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F5"/>
    <w:rsid w:val="00117282"/>
    <w:rsid w:val="001F59EF"/>
    <w:rsid w:val="0020293B"/>
    <w:rsid w:val="00234CEE"/>
    <w:rsid w:val="00252251"/>
    <w:rsid w:val="002A6C93"/>
    <w:rsid w:val="00304DCF"/>
    <w:rsid w:val="00306970"/>
    <w:rsid w:val="003443AD"/>
    <w:rsid w:val="003A06D4"/>
    <w:rsid w:val="003A39C4"/>
    <w:rsid w:val="004A1FF5"/>
    <w:rsid w:val="00522EDF"/>
    <w:rsid w:val="00554014"/>
    <w:rsid w:val="0057526E"/>
    <w:rsid w:val="00662735"/>
    <w:rsid w:val="0069184B"/>
    <w:rsid w:val="00761667"/>
    <w:rsid w:val="0078639A"/>
    <w:rsid w:val="00841742"/>
    <w:rsid w:val="00857571"/>
    <w:rsid w:val="00863CEF"/>
    <w:rsid w:val="008A0434"/>
    <w:rsid w:val="008D010D"/>
    <w:rsid w:val="008D161F"/>
    <w:rsid w:val="009044E0"/>
    <w:rsid w:val="00941870"/>
    <w:rsid w:val="00967C89"/>
    <w:rsid w:val="00985089"/>
    <w:rsid w:val="009A73D6"/>
    <w:rsid w:val="009D1251"/>
    <w:rsid w:val="009D2976"/>
    <w:rsid w:val="009E7FC2"/>
    <w:rsid w:val="00A0178A"/>
    <w:rsid w:val="00A11204"/>
    <w:rsid w:val="00A125A6"/>
    <w:rsid w:val="00AD263C"/>
    <w:rsid w:val="00AE138D"/>
    <w:rsid w:val="00B100CA"/>
    <w:rsid w:val="00B13985"/>
    <w:rsid w:val="00B8160A"/>
    <w:rsid w:val="00BE31A3"/>
    <w:rsid w:val="00C43DF2"/>
    <w:rsid w:val="00C8489F"/>
    <w:rsid w:val="00CB02EE"/>
    <w:rsid w:val="00CD550B"/>
    <w:rsid w:val="00D125CA"/>
    <w:rsid w:val="00D16E55"/>
    <w:rsid w:val="00DF5566"/>
    <w:rsid w:val="00F15187"/>
    <w:rsid w:val="00F53EE5"/>
    <w:rsid w:val="00F6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mplateTitle">
    <w:name w:val="TemplateTitle"/>
    <w:basedOn w:val="Normal"/>
    <w:rsid w:val="004A1FF5"/>
    <w:pPr>
      <w:jc w:val="center"/>
    </w:pPr>
    <w:rPr>
      <w:rFonts w:ascii="Arial" w:hAnsi="Arial"/>
      <w:b/>
      <w:color w:val="FFFFFF"/>
    </w:rPr>
  </w:style>
  <w:style w:type="paragraph" w:customStyle="1" w:styleId="TemplateBody">
    <w:name w:val="TemplateBody"/>
    <w:basedOn w:val="Normal"/>
    <w:rsid w:val="004A1FF5"/>
  </w:style>
  <w:style w:type="paragraph" w:customStyle="1" w:styleId="TemplateHeading">
    <w:name w:val="TemplateHeading"/>
    <w:basedOn w:val="Normal"/>
    <w:rsid w:val="004A1FF5"/>
    <w:rPr>
      <w:rFonts w:ascii="Arial" w:hAnsi="Arial"/>
      <w:b/>
      <w:sz w:val="22"/>
    </w:rPr>
  </w:style>
  <w:style w:type="paragraph" w:styleId="Footer">
    <w:name w:val="footer"/>
    <w:basedOn w:val="Normal"/>
    <w:rsid w:val="002522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2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mplateTitle">
    <w:name w:val="TemplateTitle"/>
    <w:basedOn w:val="Normal"/>
    <w:rsid w:val="004A1FF5"/>
    <w:pPr>
      <w:jc w:val="center"/>
    </w:pPr>
    <w:rPr>
      <w:rFonts w:ascii="Arial" w:hAnsi="Arial"/>
      <w:b/>
      <w:color w:val="FFFFFF"/>
    </w:rPr>
  </w:style>
  <w:style w:type="paragraph" w:customStyle="1" w:styleId="TemplateBody">
    <w:name w:val="TemplateBody"/>
    <w:basedOn w:val="Normal"/>
    <w:rsid w:val="004A1FF5"/>
  </w:style>
  <w:style w:type="paragraph" w:customStyle="1" w:styleId="TemplateHeading">
    <w:name w:val="TemplateHeading"/>
    <w:basedOn w:val="Normal"/>
    <w:rsid w:val="004A1FF5"/>
    <w:rPr>
      <w:rFonts w:ascii="Arial" w:hAnsi="Arial"/>
      <w:b/>
      <w:sz w:val="22"/>
    </w:rPr>
  </w:style>
  <w:style w:type="paragraph" w:styleId="Footer">
    <w:name w:val="footer"/>
    <w:basedOn w:val="Normal"/>
    <w:rsid w:val="002522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Simulation Model Intended Use Documentation Template and Guidelines</vt:lpstr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Simulation Model Intended Use Documentation Template and Guidelines</dc:title>
  <dc:creator>Prof. Osman Balci</dc:creator>
  <cp:lastModifiedBy>Osman Balci</cp:lastModifiedBy>
  <cp:revision>2</cp:revision>
  <cp:lastPrinted>2003-02-06T00:33:00Z</cp:lastPrinted>
  <dcterms:created xsi:type="dcterms:W3CDTF">2012-12-27T20:57:00Z</dcterms:created>
  <dcterms:modified xsi:type="dcterms:W3CDTF">2012-12-27T20:57:00Z</dcterms:modified>
</cp:coreProperties>
</file>